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rPr>
          <w:vertAlign w:val="baseline"/>
        </w:rPr>
      </w:pPr>
      <w:r w:rsidDel="00000000" w:rsidR="00000000" w:rsidRPr="00000000">
        <w:rPr>
          <w:rtl w:val="0"/>
        </w:rPr>
      </w:r>
    </w:p>
    <w:tbl>
      <w:tblPr>
        <w:tblStyle w:val="Table1"/>
        <w:tblW w:w="14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3591"/>
        <w:gridCol w:w="729"/>
        <w:gridCol w:w="576"/>
        <w:gridCol w:w="2160"/>
        <w:gridCol w:w="4122"/>
        <w:gridCol w:w="774"/>
        <w:tblGridChange w:id="0">
          <w:tblGrid>
            <w:gridCol w:w="2160"/>
            <w:gridCol w:w="3591"/>
            <w:gridCol w:w="729"/>
            <w:gridCol w:w="576"/>
            <w:gridCol w:w="2160"/>
            <w:gridCol w:w="4122"/>
            <w:gridCol w:w="774"/>
          </w:tblGrid>
        </w:tblGridChange>
      </w:tblGrid>
      <w:tr>
        <w:trPr>
          <w:cantSplit w:val="0"/>
          <w:tblHeader w:val="0"/>
        </w:trPr>
        <w:tc>
          <w:tcPr>
            <w:vAlign w:val="top"/>
          </w:tcPr>
          <w:p w:rsidR="00000000" w:rsidDel="00000000" w:rsidP="00000000" w:rsidRDefault="00000000" w:rsidRPr="00000000" w14:paraId="0000000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Location</w:t>
            </w:r>
          </w:p>
          <w:p w:rsidR="00000000" w:rsidDel="00000000" w:rsidP="00000000" w:rsidRDefault="00000000" w:rsidRPr="00000000" w14:paraId="00000003">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Target Park NN 870 660</w:t>
            </w:r>
            <w:r w:rsidDel="00000000" w:rsidR="00000000" w:rsidRPr="00000000">
              <w:rPr>
                <w:rtl w:val="0"/>
              </w:rPr>
            </w:r>
          </w:p>
        </w:tc>
        <w:tc>
          <w:tcPr>
            <w:vAlign w:val="top"/>
          </w:tcPr>
          <w:p w:rsidR="00000000" w:rsidDel="00000000" w:rsidP="00000000" w:rsidRDefault="00000000" w:rsidRPr="00000000" w14:paraId="0000000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Activity</w:t>
            </w:r>
          </w:p>
        </w:tc>
        <w:tc>
          <w:tcPr>
            <w:gridSpan w:val="2"/>
            <w:vAlign w:val="top"/>
          </w:tcPr>
          <w:p w:rsidR="00000000" w:rsidDel="00000000" w:rsidP="00000000" w:rsidRDefault="00000000" w:rsidRPr="00000000" w14:paraId="00000008">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HILL TEAM - Day Hikes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Team Leader</w:t>
            </w:r>
            <w:r w:rsidDel="00000000" w:rsidR="00000000" w:rsidRPr="00000000">
              <w:rPr>
                <w:rtl w:val="0"/>
              </w:rPr>
            </w:r>
          </w:p>
          <w:p w:rsidR="00000000" w:rsidDel="00000000" w:rsidP="00000000" w:rsidRDefault="00000000" w:rsidRPr="00000000" w14:paraId="0000000B">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D">
            <w:pPr>
              <w:tabs>
                <w:tab w:val="left" w:pos="540"/>
                <w:tab w:val="left" w:pos="1080"/>
                <w:tab w:val="left" w:pos="1620"/>
              </w:tabs>
              <w:spacing w:before="0" w:lineRule="auto"/>
              <w:ind w:left="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Lewis McGeechan</w:t>
            </w:r>
            <w:r w:rsidDel="00000000" w:rsidR="00000000" w:rsidRPr="00000000">
              <w:rPr>
                <w:rtl w:val="0"/>
              </w:rPr>
            </w:r>
          </w:p>
        </w:tc>
        <w:tc>
          <w:tcPr>
            <w:vAlign w:val="top"/>
          </w:tcPr>
          <w:p w:rsidR="00000000" w:rsidDel="00000000" w:rsidP="00000000" w:rsidRDefault="00000000" w:rsidRPr="00000000" w14:paraId="00000010">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Staff present on Activity</w:t>
            </w:r>
            <w:r w:rsidDel="00000000" w:rsidR="00000000" w:rsidRPr="00000000">
              <w:rPr>
                <w:rtl w:val="0"/>
              </w:rPr>
            </w:r>
          </w:p>
        </w:tc>
        <w:tc>
          <w:tcPr>
            <w:gridSpan w:val="2"/>
            <w:vAlign w:val="top"/>
          </w:tcPr>
          <w:p w:rsidR="00000000" w:rsidDel="00000000" w:rsidP="00000000" w:rsidRDefault="00000000" w:rsidRPr="00000000" w14:paraId="00000011">
            <w:pPr>
              <w:tabs>
                <w:tab w:val="left" w:pos="540"/>
                <w:tab w:val="left" w:pos="1080"/>
                <w:tab w:val="left" w:pos="1620"/>
              </w:tabs>
              <w:spacing w:before="0" w:lineRule="auto"/>
              <w:ind w:left="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Craig Anderson, James Callendar, Kenny Crosbie, Struan Henderson, Ross Keir, Alexander Kirkwood, Tom Nichol, Ava Rennie, George Still, Gillian Swarbrigg, Louisa Wightman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Nearest A&amp;E</w:t>
            </w:r>
          </w:p>
          <w:p w:rsidR="00000000" w:rsidDel="00000000" w:rsidP="00000000" w:rsidRDefault="00000000" w:rsidRPr="00000000" w14:paraId="0000001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5">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16">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Perth Royal Infirmary</w:t>
            </w:r>
            <w:r w:rsidDel="00000000" w:rsidR="00000000" w:rsidRPr="00000000">
              <w:rPr>
                <w:rtl w:val="0"/>
              </w:rPr>
            </w:r>
          </w:p>
        </w:tc>
        <w:tc>
          <w:tcPr>
            <w:vAlign w:val="top"/>
          </w:tcPr>
          <w:p w:rsidR="00000000" w:rsidDel="00000000" w:rsidP="00000000" w:rsidRDefault="00000000" w:rsidRPr="00000000" w14:paraId="0000001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Date</w:t>
            </w:r>
          </w:p>
        </w:tc>
        <w:tc>
          <w:tcPr>
            <w:gridSpan w:val="2"/>
            <w:vAlign w:val="top"/>
          </w:tcPr>
          <w:p w:rsidR="00000000" w:rsidDel="00000000" w:rsidP="00000000" w:rsidRDefault="00000000" w:rsidRPr="00000000" w14:paraId="0000001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July 20</w:t>
            </w:r>
            <w:r w:rsidDel="00000000" w:rsidR="00000000" w:rsidRPr="00000000">
              <w:rPr>
                <w:rFonts w:ascii="Verdana" w:cs="Verdana" w:eastAsia="Verdana" w:hAnsi="Verdana"/>
                <w:b w:val="1"/>
                <w:sz w:val="20"/>
                <w:szCs w:val="20"/>
                <w:rtl w:val="0"/>
              </w:rPr>
              <w:t xml:space="preserve">22</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1C">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F">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20">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5">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6">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2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Each group will have a leader who has the appropriate scout activity permit and first aid qualification for the route intended.</w:t>
            </w:r>
          </w:p>
          <w:p w:rsidR="00000000" w:rsidDel="00000000" w:rsidP="00000000" w:rsidRDefault="00000000" w:rsidRPr="00000000" w14:paraId="0000002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A">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002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3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4">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5">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3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Person in charge in the absence of Team Leader: </w:t>
            </w:r>
            <w:r w:rsidDel="00000000" w:rsidR="00000000" w:rsidRPr="00000000">
              <w:rPr>
                <w:rFonts w:ascii="Verdana" w:cs="Verdana" w:eastAsia="Verdana" w:hAnsi="Verdana"/>
                <w:sz w:val="20"/>
                <w:szCs w:val="20"/>
                <w:rtl w:val="0"/>
              </w:rPr>
              <w:t xml:space="preserve">Kenny Crosbie, James Callendar</w:t>
            </w:r>
            <w:r w:rsidDel="00000000" w:rsidR="00000000" w:rsidRPr="00000000">
              <w:rPr>
                <w:rtl w:val="0"/>
              </w:rPr>
            </w:r>
          </w:p>
        </w:tc>
      </w:tr>
    </w:tbl>
    <w:p w:rsidR="00000000" w:rsidDel="00000000" w:rsidP="00000000" w:rsidRDefault="00000000" w:rsidRPr="00000000" w14:paraId="0000003C">
      <w:pPr>
        <w:tabs>
          <w:tab w:val="left" w:pos="540"/>
          <w:tab w:val="left" w:pos="1080"/>
          <w:tab w:val="left" w:pos="1620"/>
        </w:tabs>
        <w:ind w:firstLine="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tabs>
          <w:tab w:val="left" w:pos="540"/>
          <w:tab w:val="left" w:pos="1080"/>
          <w:tab w:val="left" w:pos="1620"/>
        </w:tabs>
        <w:ind w:lef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E">
      <w:pPr>
        <w:tabs>
          <w:tab w:val="left" w:pos="540"/>
          <w:tab w:val="left" w:pos="1080"/>
          <w:tab w:val="left" w:pos="1620"/>
        </w:tabs>
        <w:ind w:left="0" w:firstLine="0"/>
        <w:jc w:val="both"/>
        <w:rPr>
          <w:rFonts w:ascii="Arial" w:cs="Arial" w:eastAsia="Arial" w:hAnsi="Arial"/>
          <w:sz w:val="22"/>
          <w:szCs w:val="22"/>
        </w:rPr>
      </w:pPr>
      <w:r w:rsidDel="00000000" w:rsidR="00000000" w:rsidRPr="00000000">
        <w:rPr>
          <w:rtl w:val="0"/>
        </w:rPr>
      </w:r>
    </w:p>
    <w:tbl>
      <w:tblPr>
        <w:tblStyle w:val="Table2"/>
        <w:tblW w:w="14180.0" w:type="dxa"/>
        <w:jc w:val="left"/>
        <w:tblInd w:w="-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155"/>
        <w:gridCol w:w="1701"/>
        <w:gridCol w:w="1134"/>
        <w:gridCol w:w="4448"/>
        <w:gridCol w:w="3762"/>
        <w:tblGridChange w:id="0">
          <w:tblGrid>
            <w:gridCol w:w="1980"/>
            <w:gridCol w:w="1155"/>
            <w:gridCol w:w="1701"/>
            <w:gridCol w:w="1134"/>
            <w:gridCol w:w="4448"/>
            <w:gridCol w:w="3762"/>
          </w:tblGrid>
        </w:tblGridChange>
      </w:tblGrid>
      <w:tr>
        <w:trPr>
          <w:cantSplit w:val="0"/>
          <w:trHeight w:val="220" w:hRule="atLeast"/>
          <w:tblHeader w:val="0"/>
        </w:trPr>
        <w:tc>
          <w:tcPr>
            <w:vAlign w:val="top"/>
          </w:tcPr>
          <w:p w:rsidR="00000000" w:rsidDel="00000000" w:rsidP="00000000" w:rsidRDefault="00000000" w:rsidRPr="00000000" w14:paraId="0000003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The Hazard</w:t>
            </w:r>
            <w:r w:rsidDel="00000000" w:rsidR="00000000" w:rsidRPr="00000000">
              <w:rPr>
                <w:rtl w:val="0"/>
              </w:rPr>
            </w:r>
          </w:p>
        </w:tc>
        <w:tc>
          <w:tcPr>
            <w:vAlign w:val="top"/>
          </w:tcPr>
          <w:p w:rsidR="00000000" w:rsidDel="00000000" w:rsidP="00000000" w:rsidRDefault="00000000" w:rsidRPr="00000000" w14:paraId="0000004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Location of the Hazard</w:t>
            </w:r>
            <w:r w:rsidDel="00000000" w:rsidR="00000000" w:rsidRPr="00000000">
              <w:rPr>
                <w:rtl w:val="0"/>
              </w:rPr>
            </w:r>
          </w:p>
        </w:tc>
        <w:tc>
          <w:tcPr>
            <w:vAlign w:val="top"/>
          </w:tcPr>
          <w:p w:rsidR="00000000" w:rsidDel="00000000" w:rsidP="00000000" w:rsidRDefault="00000000" w:rsidRPr="00000000" w14:paraId="0000004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Who could be harmed?</w:t>
            </w:r>
            <w:r w:rsidDel="00000000" w:rsidR="00000000" w:rsidRPr="00000000">
              <w:rPr>
                <w:rtl w:val="0"/>
              </w:rPr>
            </w:r>
          </w:p>
        </w:tc>
        <w:tc>
          <w:tcPr>
            <w:vAlign w:val="top"/>
          </w:tcPr>
          <w:p w:rsidR="00000000" w:rsidDel="00000000" w:rsidP="00000000" w:rsidRDefault="00000000" w:rsidRPr="00000000" w14:paraId="0000004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Level of risk</w:t>
            </w:r>
            <w:r w:rsidDel="00000000" w:rsidR="00000000" w:rsidRPr="00000000">
              <w:rPr>
                <w:rtl w:val="0"/>
              </w:rPr>
            </w:r>
          </w:p>
        </w:tc>
        <w:tc>
          <w:tcPr>
            <w:gridSpan w:val="2"/>
            <w:vAlign w:val="top"/>
          </w:tcPr>
          <w:p w:rsidR="00000000" w:rsidDel="00000000" w:rsidP="00000000" w:rsidRDefault="00000000" w:rsidRPr="00000000" w14:paraId="0000004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Controls &amp; Implementation/Monitoring</w:t>
            </w: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04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Difficult Terrain</w:t>
            </w:r>
          </w:p>
          <w:p w:rsidR="00000000" w:rsidDel="00000000" w:rsidP="00000000" w:rsidRDefault="00000000" w:rsidRPr="00000000" w14:paraId="0000004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4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4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4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4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4D">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of groups ability, Route choice, Appropriate footwear</w:t>
            </w:r>
          </w:p>
          <w:p w:rsidR="00000000" w:rsidDel="00000000" w:rsidP="00000000" w:rsidRDefault="00000000" w:rsidRPr="00000000" w14:paraId="0000004E">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 and ability of group</w:t>
            </w:r>
          </w:p>
        </w:tc>
      </w:tr>
      <w:tr>
        <w:trPr>
          <w:cantSplit w:val="0"/>
          <w:trHeight w:val="987" w:hRule="atLeast"/>
          <w:tblHeader w:val="0"/>
        </w:trPr>
        <w:tc>
          <w:tcPr>
            <w:vAlign w:val="top"/>
          </w:tcPr>
          <w:p w:rsidR="00000000" w:rsidDel="00000000" w:rsidP="00000000" w:rsidRDefault="00000000" w:rsidRPr="00000000" w14:paraId="0000005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Exposure / Hypothermia / Heat exhaustion</w:t>
            </w:r>
          </w:p>
          <w:p w:rsidR="00000000" w:rsidDel="00000000" w:rsidP="00000000" w:rsidRDefault="00000000" w:rsidRPr="00000000" w14:paraId="0000005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5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5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5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5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57">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clothing, Food &amp; Water carried, Choice of route is appropriate. Weather assessment, Good group control</w:t>
            </w:r>
          </w:p>
          <w:p w:rsidR="00000000" w:rsidDel="00000000" w:rsidP="00000000" w:rsidRDefault="00000000" w:rsidRPr="00000000" w14:paraId="00000058">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and monitoring of weather and group members.</w:t>
            </w:r>
          </w:p>
          <w:p w:rsidR="00000000" w:rsidDel="00000000" w:rsidP="00000000" w:rsidRDefault="00000000" w:rsidRPr="00000000" w14:paraId="0000005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w:t>
            </w:r>
          </w:p>
          <w:p w:rsidR="00000000" w:rsidDel="00000000" w:rsidP="00000000" w:rsidRDefault="00000000" w:rsidRPr="00000000" w14:paraId="0000005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  </w:t>
            </w:r>
          </w:p>
        </w:tc>
      </w:tr>
      <w:tr>
        <w:trPr>
          <w:cantSplit w:val="0"/>
          <w:trHeight w:val="1360" w:hRule="atLeast"/>
          <w:tblHeader w:val="0"/>
        </w:trPr>
        <w:tc>
          <w:tcPr>
            <w:vAlign w:val="top"/>
          </w:tcPr>
          <w:p w:rsidR="00000000" w:rsidDel="00000000" w:rsidP="00000000" w:rsidRDefault="00000000" w:rsidRPr="00000000" w14:paraId="0000005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Injury from lack of fitness or prep</w:t>
            </w:r>
          </w:p>
          <w:p w:rsidR="00000000" w:rsidDel="00000000" w:rsidP="00000000" w:rsidRDefault="00000000" w:rsidRPr="00000000" w14:paraId="0000005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6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6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route, Suitable progression, Acceptable load carrying system, Appropriate pace and support, Preventative measures used to avoid injury</w:t>
            </w:r>
          </w:p>
          <w:p w:rsidR="00000000" w:rsidDel="00000000" w:rsidP="00000000" w:rsidRDefault="00000000" w:rsidRPr="00000000" w14:paraId="0000006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&amp; monitoring of individual group members</w:t>
            </w:r>
          </w:p>
        </w:tc>
      </w:tr>
      <w:tr>
        <w:trPr>
          <w:cantSplit w:val="0"/>
          <w:trHeight w:val="1360" w:hRule="atLeast"/>
          <w:tblHeader w:val="0"/>
        </w:trPr>
        <w:tc>
          <w:tcPr>
            <w:vAlign w:val="top"/>
          </w:tcPr>
          <w:p w:rsidR="00000000" w:rsidDel="00000000" w:rsidP="00000000" w:rsidRDefault="00000000" w:rsidRPr="00000000" w14:paraId="0000006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Navigation errors / becoming lost or misplaced</w:t>
            </w:r>
          </w:p>
        </w:tc>
        <w:tc>
          <w:tcPr>
            <w:vAlign w:val="top"/>
          </w:tcPr>
          <w:p w:rsidR="00000000" w:rsidDel="00000000" w:rsidP="00000000" w:rsidRDefault="00000000" w:rsidRPr="00000000" w14:paraId="0000006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 / ending up off route</w:t>
            </w:r>
          </w:p>
        </w:tc>
        <w:tc>
          <w:tcPr>
            <w:vAlign w:val="top"/>
          </w:tcPr>
          <w:p w:rsidR="00000000" w:rsidDel="00000000" w:rsidP="00000000" w:rsidRDefault="00000000" w:rsidRPr="00000000" w14:paraId="0000006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Each group will have a leader who has the appropriate experience and knowledge of route details for the route intended. </w:t>
            </w:r>
            <w:r w:rsidDel="00000000" w:rsidR="00000000" w:rsidRPr="00000000">
              <w:rPr>
                <w:rFonts w:ascii="Roboto" w:cs="Roboto" w:eastAsia="Roboto" w:hAnsi="Roboto"/>
                <w:rtl w:val="0"/>
              </w:rPr>
              <w:t xml:space="preserve">Late back procedure in place. </w:t>
            </w:r>
            <w:r w:rsidDel="00000000" w:rsidR="00000000" w:rsidRPr="00000000">
              <w:rPr>
                <w:rtl w:val="0"/>
              </w:rPr>
            </w:r>
          </w:p>
          <w:p w:rsidR="00000000" w:rsidDel="00000000" w:rsidP="00000000" w:rsidRDefault="00000000" w:rsidRPr="00000000" w14:paraId="0000007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p w:rsidR="00000000" w:rsidDel="00000000" w:rsidP="00000000" w:rsidRDefault="00000000" w:rsidRPr="00000000" w14:paraId="0000007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Leader checking navigation choices and monitoring conditions</w:t>
            </w:r>
          </w:p>
          <w:p w:rsidR="00000000" w:rsidDel="00000000" w:rsidP="00000000" w:rsidRDefault="00000000" w:rsidRPr="00000000" w14:paraId="0000007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w:t>
            </w:r>
          </w:p>
        </w:tc>
      </w:tr>
      <w:tr>
        <w:trPr>
          <w:cantSplit w:val="0"/>
          <w:trHeight w:val="1360" w:hRule="atLeast"/>
          <w:tblHeader w:val="0"/>
        </w:trPr>
        <w:tc>
          <w:tcPr>
            <w:vAlign w:val="top"/>
          </w:tcPr>
          <w:p w:rsidR="00000000" w:rsidDel="00000000" w:rsidP="00000000" w:rsidRDefault="00000000" w:rsidRPr="00000000" w14:paraId="0000007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Slips or falls or similar injury during activity</w:t>
            </w:r>
          </w:p>
        </w:tc>
        <w:tc>
          <w:tcPr>
            <w:vAlign w:val="top"/>
          </w:tcPr>
          <w:p w:rsidR="00000000" w:rsidDel="00000000" w:rsidP="00000000" w:rsidRDefault="00000000" w:rsidRPr="00000000" w14:paraId="0000007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7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7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7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7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Instruction and briefing re activity and equipment to be given to scouts prior to taking part, monitoring of members and assessment of group ability and good group control</w:t>
            </w:r>
          </w:p>
          <w:p w:rsidR="00000000" w:rsidDel="00000000" w:rsidP="00000000" w:rsidRDefault="00000000" w:rsidRPr="00000000" w14:paraId="0000007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In the event of a slip/fall, follow emergency procedures in “method statement”</w:t>
            </w:r>
          </w:p>
        </w:tc>
      </w:tr>
      <w:tr>
        <w:trPr>
          <w:cantSplit w:val="0"/>
          <w:trHeight w:val="1050" w:hRule="atLeast"/>
          <w:tblHeader w:val="0"/>
        </w:trPr>
        <w:tc>
          <w:tcPr>
            <w:vAlign w:val="top"/>
          </w:tcPr>
          <w:p w:rsidR="00000000" w:rsidDel="00000000" w:rsidP="00000000" w:rsidRDefault="00000000" w:rsidRPr="00000000" w14:paraId="0000007E">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Lyme’s disease</w:t>
            </w:r>
          </w:p>
        </w:tc>
        <w:tc>
          <w:tcPr>
            <w:vAlign w:val="top"/>
          </w:tcPr>
          <w:p w:rsidR="00000000" w:rsidDel="00000000" w:rsidP="00000000" w:rsidRDefault="00000000" w:rsidRPr="00000000" w14:paraId="0000007F">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80">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81">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82">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83">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 Scouts to check themselves following activity, if they find a tick attached inform sub-camp staff.</w:t>
            </w:r>
          </w:p>
          <w:p w:rsidR="00000000" w:rsidDel="00000000" w:rsidP="00000000" w:rsidRDefault="00000000" w:rsidRPr="00000000" w14:paraId="00000084">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5">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before="0" w:lineRule="auto"/>
              <w:ind w:left="0"/>
              <w:rPr>
                <w:rFonts w:ascii="Roboto" w:cs="Roboto" w:eastAsia="Roboto" w:hAnsi="Roboto"/>
              </w:rPr>
            </w:pPr>
            <w:r w:rsidDel="00000000" w:rsidR="00000000" w:rsidRPr="00000000">
              <w:rPr>
                <w:rFonts w:ascii="Roboto" w:cs="Roboto" w:eastAsia="Roboto" w:hAnsi="Roboto"/>
                <w:rtl w:val="0"/>
              </w:rPr>
              <w:t xml:space="preserve">Group separation/ missing group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spacing w:before="0" w:lineRule="auto"/>
              <w:ind w:left="0"/>
              <w:rPr>
                <w:rFonts w:ascii="Roboto" w:cs="Roboto" w:eastAsia="Roboto" w:hAnsi="Roboto"/>
              </w:rPr>
            </w:pPr>
            <w:r w:rsidDel="00000000" w:rsidR="00000000" w:rsidRPr="00000000">
              <w:rPr>
                <w:rFonts w:ascii="Roboto" w:cs="Roboto" w:eastAsia="Roboto" w:hAnsi="Roboto"/>
                <w:rtl w:val="0"/>
              </w:rPr>
              <w:t xml:space="preserve">Brief participants at the walk start on procedure if lost. Supervise the participants appropriately. Provide clear instructions to assistants. Regular checks that all participants are together. </w:t>
            </w:r>
          </w:p>
          <w:p w:rsidR="00000000" w:rsidDel="00000000" w:rsidP="00000000" w:rsidRDefault="00000000" w:rsidRPr="00000000" w14:paraId="0000008C">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D">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before="0" w:lineRule="auto"/>
              <w:ind w:left="0"/>
              <w:rPr>
                <w:rFonts w:ascii="Roboto" w:cs="Roboto" w:eastAsia="Roboto" w:hAnsi="Roboto"/>
              </w:rPr>
            </w:pPr>
            <w:r w:rsidDel="00000000" w:rsidR="00000000" w:rsidRPr="00000000">
              <w:rPr>
                <w:rFonts w:ascii="Roboto" w:cs="Roboto" w:eastAsia="Roboto" w:hAnsi="Roboto"/>
                <w:rtl w:val="0"/>
              </w:rPr>
              <w:t xml:space="preserve">Uncooperative behaviour compromising the safety of other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spacing w:before="0" w:lineRule="auto"/>
              <w:ind w:left="0"/>
              <w:rPr>
                <w:rFonts w:ascii="Roboto" w:cs="Roboto" w:eastAsia="Roboto" w:hAnsi="Roboto"/>
              </w:rPr>
            </w:pPr>
            <w:r w:rsidDel="00000000" w:rsidR="00000000" w:rsidRPr="00000000">
              <w:rPr>
                <w:rFonts w:ascii="Roboto" w:cs="Roboto" w:eastAsia="Roboto" w:hAnsi="Roboto"/>
                <w:rtl w:val="0"/>
              </w:rPr>
              <w:t xml:space="preserve">Remain within the leader to participants ratio appropriate for qualification and walkers needs. Use appropriate control measures where required. Adapt or abandon sessions as necessary.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operating outside of qualification remit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0" w:lineRule="auto"/>
              <w:ind w:left="0"/>
              <w:rPr>
                <w:rFonts w:ascii="Roboto" w:cs="Roboto" w:eastAsia="Roboto" w:hAnsi="Roboto"/>
              </w:rPr>
            </w:pPr>
            <w:r w:rsidDel="00000000" w:rsidR="00000000" w:rsidRPr="00000000">
              <w:rPr>
                <w:rFonts w:ascii="Roboto" w:cs="Roboto" w:eastAsia="Roboto" w:hAnsi="Roboto"/>
                <w:rtl w:val="0"/>
              </w:rPr>
              <w:t xml:space="preserve">Plan to remain within qualification remit including for anticipation of minimising conditions that might approach or exceed remit. Where circumstances dictate qualification remit or capabilities of leader are exceeded, session should be adapted or abandoned</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before="0" w:lineRule="auto"/>
              <w:ind w:left="0"/>
              <w:rPr>
                <w:rFonts w:ascii="Roboto" w:cs="Roboto" w:eastAsia="Roboto" w:hAnsi="Roboto"/>
              </w:rPr>
            </w:pPr>
            <w:r w:rsidDel="00000000" w:rsidR="00000000" w:rsidRPr="00000000">
              <w:rPr>
                <w:rFonts w:ascii="Roboto" w:cs="Roboto" w:eastAsia="Roboto" w:hAnsi="Roboto"/>
                <w:rtl w:val="0"/>
              </w:rPr>
              <w:t xml:space="preserve">Unnecessary calling of emergency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0" w:lineRule="auto"/>
              <w:ind w:left="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before="0" w:lineRule="auto"/>
              <w:ind w:left="0"/>
              <w:rPr>
                <w:rFonts w:ascii="Roboto" w:cs="Roboto" w:eastAsia="Roboto" w:hAnsi="Roboto"/>
              </w:rPr>
            </w:pPr>
            <w:r w:rsidDel="00000000" w:rsidR="00000000" w:rsidRPr="00000000">
              <w:rPr>
                <w:rFonts w:ascii="Roboto" w:cs="Roboto" w:eastAsia="Roboto" w:hAnsi="Roboto"/>
                <w:rtl w:val="0"/>
              </w:rPr>
              <w:t xml:space="preserve">Emergency services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spacing w:before="0" w:lineRule="auto"/>
              <w:ind w:left="0"/>
              <w:rPr>
                <w:rFonts w:ascii="Roboto" w:cs="Roboto" w:eastAsia="Roboto" w:hAnsi="Roboto"/>
              </w:rPr>
            </w:pPr>
            <w:r w:rsidDel="00000000" w:rsidR="00000000" w:rsidRPr="00000000">
              <w:rPr>
                <w:rFonts w:ascii="Roboto" w:cs="Roboto" w:eastAsia="Roboto" w:hAnsi="Roboto"/>
                <w:rtl w:val="0"/>
              </w:rPr>
              <w:t xml:space="preserve"> Ensure late back procedure is in place and is followed. Ensure that the late back procedure has a requirement for the leader to sign in on return and to remain contactable after the walk finishes.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disclosure forms collated and reviewed before the walk. Leader has a current Outdoor First Aid certificate. Emergency procedures in place. Assistants made aware of emergency procedures.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0" w:lineRule="auto"/>
              <w:ind w:left="0"/>
              <w:rPr>
                <w:rFonts w:ascii="Roboto" w:cs="Roboto" w:eastAsia="Roboto" w:hAnsi="Roboto"/>
              </w:rPr>
            </w:pPr>
            <w:r w:rsidDel="00000000" w:rsidR="00000000" w:rsidRPr="00000000">
              <w:rPr>
                <w:rFonts w:ascii="Roboto" w:cs="Roboto" w:eastAsia="Roboto" w:hAnsi="Roboto"/>
                <w:rtl w:val="0"/>
              </w:rPr>
              <w:t xml:space="preserve">Traffic accident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way to or from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members of the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spacing w:before="0" w:lineRule="auto"/>
              <w:ind w:left="0"/>
              <w:rPr>
                <w:rFonts w:ascii="Roboto" w:cs="Roboto" w:eastAsia="Roboto" w:hAnsi="Roboto"/>
              </w:rPr>
            </w:pPr>
            <w:r w:rsidDel="00000000" w:rsidR="00000000" w:rsidRPr="00000000">
              <w:rPr>
                <w:rFonts w:ascii="Roboto" w:cs="Roboto" w:eastAsia="Roboto" w:hAnsi="Roboto"/>
                <w:rtl w:val="0"/>
              </w:rPr>
              <w:t xml:space="preserve">Clear instructions and communication. Brief the group on problems of on-road sections and of dangers presented by others (eg vehicles, pedestrians, animals and cyclists). Deploy other staff and responsible adults appropriately throughout the group.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before="0" w:lineRule="auto"/>
              <w:ind w:left="0"/>
              <w:rPr>
                <w:rFonts w:ascii="Roboto" w:cs="Roboto" w:eastAsia="Roboto" w:hAnsi="Roboto"/>
              </w:rPr>
            </w:pPr>
            <w:r w:rsidDel="00000000" w:rsidR="00000000" w:rsidRPr="00000000">
              <w:rPr>
                <w:rFonts w:ascii="Roboto" w:cs="Roboto" w:eastAsia="Roboto" w:hAnsi="Roboto"/>
                <w:rtl w:val="0"/>
              </w:rPr>
              <w:t xml:space="preserve">Injury to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working with young people has an assistant capable of dealing with incidents. Leader working alone carries an emergency procedure card and informs participants of its whereabouts at the walk start. </w:t>
            </w:r>
          </w:p>
        </w:tc>
      </w:tr>
    </w:tbl>
    <w:p w:rsidR="00000000" w:rsidDel="00000000" w:rsidP="00000000" w:rsidRDefault="00000000" w:rsidRPr="00000000" w14:paraId="000000B3">
      <w:pPr>
        <w:tabs>
          <w:tab w:val="left" w:pos="1539"/>
        </w:tabs>
        <w:ind w:left="0"/>
        <w:rPr>
          <w:rFonts w:ascii="Roboto" w:cs="Roboto" w:eastAsia="Roboto" w:hAnsi="Roboto"/>
        </w:rPr>
      </w:pPr>
      <w:r w:rsidDel="00000000" w:rsidR="00000000" w:rsidRPr="00000000">
        <w:rPr>
          <w:rFonts w:ascii="Roboto" w:cs="Roboto" w:eastAsia="Roboto" w:hAnsi="Roboto"/>
          <w:rtl w:val="0"/>
        </w:rPr>
        <w:t xml:space="preserve">I have read and understood this risk assessment:</w:t>
      </w:r>
    </w:p>
    <w:p w:rsidR="00000000" w:rsidDel="00000000" w:rsidP="00000000" w:rsidRDefault="00000000" w:rsidRPr="00000000" w14:paraId="000000B4">
      <w:pPr>
        <w:tabs>
          <w:tab w:val="left" w:pos="1539"/>
        </w:tabs>
        <w:ind w:left="0" w:firstLine="0"/>
        <w:rPr>
          <w:rFonts w:ascii="Arial" w:cs="Arial" w:eastAsia="Arial" w:hAnsi="Arial"/>
        </w:rPr>
      </w:pPr>
      <w:r w:rsidDel="00000000" w:rsidR="00000000" w:rsidRPr="00000000">
        <w:rPr>
          <w:rtl w:val="0"/>
        </w:rPr>
      </w:r>
    </w:p>
    <w:sectPr>
      <w:headerReference r:id="rId7" w:type="default"/>
      <w:footerReference r:id="rId8" w:type="default"/>
      <w:pgSz w:h="11906" w:w="16838" w:orient="landscape"/>
      <w:pgMar w:bottom="932" w:top="141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567"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ind w:firstLine="567"/>
      <w:jc w:val="center"/>
      <w:rPr>
        <w:rFonts w:ascii="Arial" w:cs="Arial" w:eastAsia="Arial" w:hAnsi="Arial"/>
        <w:sz w:val="20"/>
        <w:szCs w:val="20"/>
        <w:vertAlign w:val="baseline"/>
      </w:rPr>
    </w:pPr>
    <w:r w:rsidDel="00000000" w:rsidR="00000000" w:rsidRPr="00000000">
      <w:rPr>
        <w:rFonts w:ascii="Arial" w:cs="Arial" w:eastAsia="Arial" w:hAnsi="Arial"/>
        <w:b w:val="1"/>
        <w:sz w:val="32"/>
        <w:szCs w:val="32"/>
        <w:u w:val="single"/>
        <w:vertAlign w:val="baseline"/>
        <w:rtl w:val="0"/>
      </w:rPr>
      <w:t xml:space="preserve">Blair Atholl Scout Jamborette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Risk Assessment</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GB"/>
      </w:rPr>
    </w:rPrDefault>
    <w:pPrDefault>
      <w:pPr>
        <w:widowControl w:val="0"/>
        <w:spacing w:before="120" w:lineRule="auto"/>
        <w:ind w:left="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67" w:hanging="567"/>
    </w:pPr>
    <w:rPr>
      <w:rFonts w:ascii="Arial" w:cs="Arial" w:eastAsia="Arial" w:hAnsi="Arial"/>
      <w:b w:val="1"/>
      <w:color w:val="000080"/>
      <w:sz w:val="40"/>
      <w:szCs w:val="40"/>
      <w:vertAlign w:val="baseline"/>
    </w:rPr>
  </w:style>
  <w:style w:type="paragraph" w:styleId="Heading2">
    <w:name w:val="heading 2"/>
    <w:basedOn w:val="Normal"/>
    <w:next w:val="Normal"/>
    <w:pPr>
      <w:keepNext w:val="1"/>
      <w:widowControl w:val="0"/>
      <w:spacing w:after="60" w:before="300" w:lineRule="auto"/>
      <w:ind w:left="567" w:hanging="283"/>
    </w:pPr>
    <w:rPr>
      <w:rFonts w:ascii="Arial" w:cs="Arial" w:eastAsia="Arial" w:hAnsi="Arial"/>
      <w:b w:val="1"/>
      <w:color w:val="008000"/>
      <w:sz w:val="36"/>
      <w:szCs w:val="36"/>
      <w:vertAlign w:val="baseline"/>
    </w:rPr>
  </w:style>
  <w:style w:type="paragraph" w:styleId="Heading3">
    <w:name w:val="heading 3"/>
    <w:basedOn w:val="Normal"/>
    <w:next w:val="Normal"/>
    <w:pPr>
      <w:keepNext w:val="1"/>
      <w:widowControl w:val="0"/>
      <w:spacing w:after="120" w:before="240" w:lineRule="auto"/>
      <w:ind w:left="567" w:hanging="850"/>
    </w:pPr>
    <w:rPr>
      <w:rFonts w:ascii="Arial" w:cs="Arial" w:eastAsia="Arial" w:hAnsi="Arial"/>
      <w:b w:val="1"/>
      <w:color w:val="800000"/>
      <w:sz w:val="28"/>
      <w:szCs w:val="28"/>
      <w:vertAlign w:val="baseline"/>
    </w:rPr>
  </w:style>
  <w:style w:type="paragraph" w:styleId="Heading4">
    <w:name w:val="heading 4"/>
    <w:basedOn w:val="Normal"/>
    <w:next w:val="Normal"/>
    <w:pPr>
      <w:keepNext w:val="1"/>
      <w:widowControl w:val="0"/>
      <w:tabs>
        <w:tab w:val="left" w:pos="1134"/>
      </w:tabs>
      <w:spacing w:after="60" w:before="120" w:lineRule="auto"/>
      <w:ind w:left="567" w:hanging="340"/>
    </w:pPr>
    <w:rPr>
      <w:rFonts w:ascii="Arial" w:cs="Arial" w:eastAsia="Arial" w:hAnsi="Arial"/>
      <w:b w:val="1"/>
      <w:color w:val="808000"/>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numPr>
        <w:ilvl w:val="0"/>
        <w:numId w:val="5"/>
      </w:numPr>
      <w:suppressAutoHyphens w:val="1"/>
      <w:spacing w:after="120" w:before="240" w:line="500" w:lineRule="atLeast"/>
      <w:ind w:left="567" w:leftChars="-1" w:rightChars="0" w:firstLineChars="-1"/>
      <w:textDirection w:val="btLr"/>
      <w:textAlignment w:val="top"/>
      <w:outlineLvl w:val="0"/>
    </w:pPr>
    <w:rPr>
      <w:rFonts w:ascii="Arial" w:hAnsi="Arial"/>
      <w:b w:val="1"/>
      <w:snapToGrid w:val="0"/>
      <w:color w:val="000080"/>
      <w:w w:val="100"/>
      <w:kern w:val="28"/>
      <w:position w:val="-1"/>
      <w:sz w:val="40"/>
      <w:szCs w:val="40"/>
      <w:effect w:val="none"/>
      <w:vertAlign w:val="baseline"/>
      <w:cs w:val="0"/>
      <w:em w:val="none"/>
      <w:lang w:bidi="ar-SA" w:eastAsia="en-US" w:val="en-GB"/>
    </w:rPr>
  </w:style>
  <w:style w:type="paragraph" w:styleId="Heading2">
    <w:name w:val="Heading 2"/>
    <w:basedOn w:val="Normal"/>
    <w:next w:val="BodyText"/>
    <w:autoRedefine w:val="0"/>
    <w:hidden w:val="0"/>
    <w:qFormat w:val="0"/>
    <w:pPr>
      <w:keepNext w:val="1"/>
      <w:widowControl w:val="0"/>
      <w:numPr>
        <w:ilvl w:val="1"/>
        <w:numId w:val="5"/>
      </w:numPr>
      <w:suppressAutoHyphens w:val="1"/>
      <w:spacing w:after="60" w:before="300" w:line="315" w:lineRule="atLeast"/>
      <w:ind w:left="567" w:leftChars="-1" w:rightChars="0" w:firstLineChars="-1"/>
      <w:textDirection w:val="btLr"/>
      <w:textAlignment w:val="top"/>
      <w:outlineLvl w:val="1"/>
    </w:pPr>
    <w:rPr>
      <w:rFonts w:ascii="Arial" w:hAnsi="Arial"/>
      <w:b w:val="1"/>
      <w:noProof w:val="0"/>
      <w:snapToGrid w:val="0"/>
      <w:color w:val="008000"/>
      <w:w w:val="100"/>
      <w:position w:val="-1"/>
      <w:sz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numPr>
        <w:ilvl w:val="2"/>
        <w:numId w:val="5"/>
      </w:numPr>
      <w:suppressAutoHyphens w:val="1"/>
      <w:spacing w:after="120" w:before="240" w:line="315" w:lineRule="atLeast"/>
      <w:ind w:left="567" w:leftChars="-1" w:rightChars="0" w:firstLineChars="-1"/>
      <w:textDirection w:val="btLr"/>
      <w:textAlignment w:val="top"/>
      <w:outlineLvl w:val="2"/>
    </w:pPr>
    <w:rPr>
      <w:rFonts w:ascii="Arial" w:hAnsi="Arial"/>
      <w:b w:val="1"/>
      <w:noProof w:val="0"/>
      <w:snapToGrid w:val="0"/>
      <w:color w:val="800000"/>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numPr>
        <w:ilvl w:val="0"/>
        <w:numId w:val="3"/>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snapToGrid w:val="0"/>
      <w:color w:val="808000"/>
      <w:w w:val="100"/>
      <w:position w:val="-1"/>
      <w:sz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widowControl w:val="0"/>
      <w:tabs>
        <w:tab w:val="left" w:leader="none" w:pos="1701"/>
        <w:tab w:val="right" w:leader="dot" w:pos="9356"/>
      </w:tabs>
      <w:suppressAutoHyphens w:val="1"/>
      <w:spacing w:before="120" w:line="315" w:lineRule="atLeast"/>
      <w:ind w:left="1701" w:leftChars="-1" w:rightChars="0" w:hanging="1134" w:firstLineChars="-1"/>
      <w:textDirection w:val="btLr"/>
      <w:textAlignment w:val="top"/>
      <w:outlineLvl w:val="0"/>
    </w:pPr>
    <w:rPr>
      <w:rFonts w:ascii="Arial" w:hAnsi="Arial"/>
      <w:noProof w:val="1"/>
      <w:snapToGrid w:val="0"/>
      <w:color w:val="008000"/>
      <w:w w:val="100"/>
      <w:position w:val="-1"/>
      <w:sz w:val="32"/>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BodyTextFirstIndent">
    <w:name w:val="Body Text First Indent"/>
    <w:basedOn w:val="BodyText"/>
    <w:next w:val="BodyTextFirstIndent"/>
    <w:autoRedefine w:val="0"/>
    <w:hidden w:val="0"/>
    <w:qFormat w:val="0"/>
    <w:pPr>
      <w:widowControl w:val="0"/>
      <w:suppressAutoHyphens w:val="1"/>
      <w:spacing w:after="120" w:before="120" w:line="315" w:lineRule="atLeast"/>
      <w:ind w:left="567" w:leftChars="-1" w:rightChars="0" w:firstLine="210" w:firstLineChars="-1"/>
      <w:textDirection w:val="btLr"/>
      <w:textAlignment w:val="top"/>
      <w:outlineLvl w:val="0"/>
    </w:pPr>
    <w:rPr>
      <w:rFonts w:ascii="Bookman Old Style" w:hAnsi="Bookman Old Style"/>
      <w:b w:val="1"/>
      <w:i w:val="1"/>
      <w:snapToGrid w:val="0"/>
      <w:color w:val="800080"/>
      <w:w w:val="100"/>
      <w:position w:val="-1"/>
      <w:sz w:val="28"/>
      <w:effect w:val="none"/>
      <w:vertAlign w:val="baseline"/>
      <w:cs w:val="0"/>
      <w:em w:val="none"/>
      <w:lang w:bidi="ar-SA" w:eastAsia="en-US" w:val="en-GB"/>
    </w:rPr>
  </w:style>
  <w:style w:type="paragraph" w:styleId="instruction">
    <w:name w:val="instruction"/>
    <w:basedOn w:val="Heading3"/>
    <w:next w:val="instruction"/>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Comic Sans MS" w:hAnsi="Comic Sans MS"/>
      <w:b w:val="0"/>
      <w:noProof w:val="0"/>
      <w:snapToGrid w:val="0"/>
      <w:color w:val="0000ff"/>
      <w:w w:val="100"/>
      <w:position w:val="-1"/>
      <w:sz w:val="28"/>
      <w:effect w:val="none"/>
      <w:vertAlign w:val="baseline"/>
      <w:cs w:val="0"/>
      <w:em w:val="none"/>
      <w:lang w:bidi="ar-SA" w:eastAsia="en-US" w:val="en-US"/>
    </w:rPr>
  </w:style>
  <w:style w:type="paragraph" w:styleId="Title,reportgen">
    <w:name w:val="Title,report gen"/>
    <w:basedOn w:val="Normal"/>
    <w:next w:val="Title,reportgen"/>
    <w:autoRedefine w:val="0"/>
    <w:hidden w:val="0"/>
    <w:qFormat w:val="0"/>
    <w:pPr>
      <w:widowControl w:val="0"/>
      <w:numPr>
        <w:ilvl w:val="0"/>
        <w:numId w:val="1"/>
      </w:numPr>
      <w:suppressAutoHyphens w:val="1"/>
      <w:spacing w:before="120" w:line="315" w:lineRule="atLeast"/>
      <w:ind w:left="567" w:leftChars="-1" w:rightChars="0" w:firstLineChars="-1"/>
      <w:jc w:val="center"/>
      <w:textDirection w:val="btLr"/>
      <w:textAlignment w:val="top"/>
      <w:outlineLvl w:val="0"/>
    </w:pPr>
    <w:rPr>
      <w:rFonts w:ascii="Bookman Old Style" w:hAnsi="Bookman Old Style"/>
      <w:snapToGrid w:val="0"/>
      <w:color w:val="000000"/>
      <w:w w:val="100"/>
      <w:position w:val="-1"/>
      <w:sz w:val="28"/>
      <w:effect w:val="none"/>
      <w:vertAlign w:val="baseline"/>
      <w:cs w:val="0"/>
      <w:em w:val="none"/>
      <w:lang w:bidi="ar-SA" w:eastAsia="en-US" w:val="en-GB"/>
    </w:rPr>
  </w:style>
  <w:style w:type="paragraph" w:styleId="TOC1">
    <w:name w:val="TOC 1"/>
    <w:basedOn w:val="Normal"/>
    <w:next w:val="Normal"/>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firstLineChars="-1"/>
      <w:jc w:val="center"/>
      <w:textDirection w:val="btLr"/>
      <w:textAlignment w:val="top"/>
      <w:outlineLvl w:val="0"/>
    </w:pPr>
    <w:rPr>
      <w:rFonts w:ascii="Arial" w:hAnsi="Arial"/>
      <w:b w:val="1"/>
      <w:noProof w:val="1"/>
      <w:snapToGrid w:val="0"/>
      <w:color w:val="000080"/>
      <w:w w:val="100"/>
      <w:position w:val="-1"/>
      <w:sz w:val="36"/>
      <w:effect w:val="none"/>
      <w:vertAlign w:val="baseline"/>
      <w:cs w:val="0"/>
      <w:em w:val="none"/>
      <w:lang w:bidi="ar-SA" w:eastAsia="und" w:val="und"/>
    </w:rPr>
  </w:style>
  <w:style w:type="paragraph" w:styleId="TOC3">
    <w:name w:val="TOC 3"/>
    <w:basedOn w:val="Normal"/>
    <w:next w:val="Normal"/>
    <w:autoRedefine w:val="0"/>
    <w:hidden w:val="0"/>
    <w:qFormat w:val="0"/>
    <w:pPr>
      <w:widowControl w:val="0"/>
      <w:tabs>
        <w:tab w:val="left" w:leader="none" w:pos="1418"/>
        <w:tab w:val="right" w:leader="dot" w:pos="9072"/>
      </w:tabs>
      <w:suppressAutoHyphens w:val="1"/>
      <w:spacing w:before="0" w:line="315" w:lineRule="atLeast"/>
      <w:ind w:left="1418" w:leftChars="-1" w:rightChars="0" w:hanging="851" w:firstLineChars="-1"/>
      <w:textDirection w:val="btLr"/>
      <w:textAlignment w:val="top"/>
      <w:outlineLvl w:val="0"/>
    </w:pPr>
    <w:rPr>
      <w:rFonts w:ascii="Arial" w:hAnsi="Arial"/>
      <w:b w:val="1"/>
      <w:noProof w:val="1"/>
      <w:snapToGrid w:val="0"/>
      <w:color w:val="800000"/>
      <w:w w:val="100"/>
      <w:position w:val="-1"/>
      <w:sz w:val="24"/>
      <w:effect w:val="none"/>
      <w:vertAlign w:val="baseline"/>
      <w:cs w:val="0"/>
      <w:em w:val="none"/>
      <w:lang w:bidi="ar-SA" w:eastAsia="und" w:val="und"/>
    </w:rPr>
  </w:style>
  <w:style w:type="paragraph" w:styleId="Style1">
    <w:name w:val="Style1"/>
    <w:basedOn w:val="Heading1"/>
    <w:next w:val="Style1"/>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40"/>
      <w:szCs w:val="32"/>
      <w:u w:val="none"/>
      <w:effect w:val="none"/>
      <w:vertAlign w:val="baseline"/>
      <w:cs w:val="0"/>
      <w:em w:val="none"/>
      <w:lang w:bidi="ar-SA" w:eastAsia="en-US" w:val="en-GB"/>
    </w:rPr>
  </w:style>
  <w:style w:type="paragraph" w:styleId="Style2">
    <w:name w:val="Style2"/>
    <w:basedOn w:val="Heading1"/>
    <w:next w:val="Style2"/>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36"/>
      <w:szCs w:val="40"/>
      <w:effect w:val="none"/>
      <w:vertAlign w:val="baseline"/>
      <w:cs w:val="0"/>
      <w:em w:val="none"/>
      <w:lang w:bidi="ar-SA" w:eastAsia="en-US" w:val="en-GB"/>
    </w:rPr>
  </w:style>
  <w:style w:type="paragraph" w:styleId="StyleCaption+Arial10pt">
    <w:name w:val="Style Caption + Arial 10 pt"/>
    <w:basedOn w:val="Caption"/>
    <w:next w:val="StyleCaption+Arial10pt"/>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Caption">
    <w:name w:val="Caption"/>
    <w:basedOn w:val="Normal"/>
    <w:next w:val="Normal"/>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b w:val="1"/>
      <w:bCs w:val="1"/>
      <w:snapToGrid w:val="0"/>
      <w:w w:val="100"/>
      <w:position w:val="-1"/>
      <w:sz w:val="20"/>
      <w:effect w:val="none"/>
      <w:vertAlign w:val="baseline"/>
      <w:cs w:val="0"/>
      <w:em w:val="none"/>
      <w:lang w:bidi="ar-SA" w:eastAsia="en-US" w:val="en-GB"/>
    </w:rPr>
  </w:style>
  <w:style w:type="paragraph" w:styleId="StyleCaption+Arial10pt1">
    <w:name w:val="Style Caption + Arial 10 pt1"/>
    <w:basedOn w:val="Caption"/>
    <w:next w:val="StyleCaption+Arial10pt1"/>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StyleHeading3+DarkRed">
    <w:name w:val="Style Heading 3 + Dark Red"/>
    <w:basedOn w:val="Heading3"/>
    <w:next w:val="StyleHeading3+DarkRed"/>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Arial" w:hAnsi="Arial"/>
      <w:b w:val="1"/>
      <w:bCs w:val="1"/>
      <w:noProof w:val="0"/>
      <w:snapToGrid w:val="0"/>
      <w:color w:val="800000"/>
      <w:w w:val="100"/>
      <w:position w:val="-1"/>
      <w:sz w:val="28"/>
      <w:effect w:val="none"/>
      <w:vertAlign w:val="baseline"/>
      <w:cs w:val="0"/>
      <w:em w:val="none"/>
      <w:lang w:bidi="ar-SA" w:eastAsia="en-US" w:val="en-US"/>
    </w:rPr>
  </w:style>
  <w:style w:type="paragraph" w:styleId="StyleHeading1+After:3ptLinespacing:single">
    <w:name w:val="Style Heading 1 + After:  3 pt Line spacing:  single"/>
    <w:basedOn w:val="Heading1"/>
    <w:next w:val="StyleHeading1+After:3ptLinespacing:single"/>
    <w:autoRedefine w:val="0"/>
    <w:hidden w:val="0"/>
    <w:qFormat w:val="0"/>
    <w:pPr>
      <w:keepNext w:val="1"/>
      <w:widowControl w:val="0"/>
      <w:numPr>
        <w:ilvl w:val="0"/>
        <w:numId w:val="2"/>
      </w:numPr>
      <w:suppressAutoHyphens w:val="1"/>
      <w:spacing w:after="60" w:before="240" w:line="240" w:lineRule="auto"/>
      <w:ind w:left="567" w:leftChars="-1" w:rightChars="0" w:firstLineChars="-1"/>
      <w:textDirection w:val="btLr"/>
      <w:textAlignment w:val="top"/>
      <w:outlineLvl w:val="0"/>
    </w:pPr>
    <w:rPr>
      <w:rFonts w:ascii="Arial" w:hAnsi="Arial"/>
      <w:b w:val="1"/>
      <w:bCs w:val="1"/>
      <w:snapToGrid w:val="0"/>
      <w:color w:val="0000ff"/>
      <w:w w:val="100"/>
      <w:kern w:val="28"/>
      <w:position w:val="-1"/>
      <w:sz w:val="40"/>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szCs w:val="24"/>
      <w:effect w:val="none"/>
      <w:vertAlign w:val="baseline"/>
      <w:cs w:val="0"/>
      <w:em w:val="none"/>
      <w:lang w:bidi="ar-SA" w:eastAsia="en-US" w:val="en-GB"/>
    </w:rPr>
  </w:style>
  <w:style w:type="paragraph" w:styleId="StyleHeading4+Left:1cm">
    <w:name w:val="Style Heading 4 + Left:  1 cm"/>
    <w:basedOn w:val="Heading4"/>
    <w:next w:val="StyleHeading4+Left:1cm"/>
    <w:autoRedefine w:val="0"/>
    <w:hidden w:val="0"/>
    <w:qFormat w:val="0"/>
    <w:pPr>
      <w:keepNext w:val="1"/>
      <w:widowControl w:val="0"/>
      <w:numPr>
        <w:ilvl w:val="0"/>
        <w:numId w:val="0"/>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bCs w:val="1"/>
      <w:snapToGrid w:val="0"/>
      <w:color w:val="808000"/>
      <w:w w:val="100"/>
      <w:position w:val="-1"/>
      <w:sz w:val="24"/>
      <w:u w:val="single"/>
      <w:effect w:val="none"/>
      <w:vertAlign w:val="baseline"/>
      <w:cs w:val="0"/>
      <w:em w:val="none"/>
      <w:lang w:bidi="ar-SA" w:eastAsia="en-US" w:val="en-GB"/>
    </w:rPr>
  </w:style>
  <w:style w:type="paragraph" w:styleId="StyleTOC1+Hanging:0.7cm">
    <w:name w:val="Style TOC 1 + Hanging:  0.7 cm"/>
    <w:basedOn w:val="TOC1"/>
    <w:next w:val="StyleTOC1+Hanging:0.7cm"/>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hanging="396" w:firstLineChars="-1"/>
      <w:jc w:val="center"/>
      <w:textDirection w:val="btLr"/>
      <w:textAlignment w:val="top"/>
      <w:outlineLvl w:val="0"/>
    </w:pPr>
    <w:rPr>
      <w:rFonts w:ascii="Arial" w:hAnsi="Arial"/>
      <w:b w:val="1"/>
      <w:noProof w:val="1"/>
      <w:snapToGrid w:val="0"/>
      <w:color w:val="000080"/>
      <w:w w:val="100"/>
      <w:position w:val="-1"/>
      <w:sz w:val="36"/>
      <w:szCs w:val="20"/>
      <w:effect w:val="none"/>
      <w:vertAlign w:val="baseline"/>
      <w:cs w:val="0"/>
      <w:em w:val="none"/>
      <w:lang w:bidi="ar-SA" w:eastAsia="und" w:val="und"/>
    </w:rPr>
  </w:style>
  <w:style w:type="paragraph" w:styleId="oliver">
    <w:name w:val="oliver"/>
    <w:basedOn w:val="Normal"/>
    <w:next w:val="oliver"/>
    <w:autoRedefine w:val="0"/>
    <w:hidden w:val="0"/>
    <w:qFormat w:val="0"/>
    <w:pPr>
      <w:widowControl w:val="0"/>
      <w:suppressAutoHyphens w:val="1"/>
      <w:spacing w:before="120" w:line="240" w:lineRule="atLeast"/>
      <w:ind w:left="567" w:leftChars="-1" w:rightChars="0" w:firstLineChars="-1"/>
      <w:textDirection w:val="btLr"/>
      <w:textAlignment w:val="top"/>
      <w:outlineLvl w:val="0"/>
    </w:pPr>
    <w:rPr>
      <w:rFonts w:ascii="Goudy Old Style" w:hAnsi="Goudy Old Style"/>
      <w:snapToGrid w:val="0"/>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Arial" w:hAnsi="Arial"/>
      <w:b w:val="1"/>
      <w:noProof w:val="0"/>
      <w:color w:val="008000"/>
      <w:w w:val="100"/>
      <w:position w:val="-1"/>
      <w:sz w:val="36"/>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9MvOymDqLj/5Egkdyw4EpyhgNw==">AMUW2mWryWNuMICMTH8KLyCmA9y4vDVdWvJoRCB0cP3g8ReaerE9XpT5eFL6/M1KuUWnk2pPPTuXTZP9jyLEXIJ8POCcmyagroyO5sH4tQ3YHhcqzyMthto=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2016-07-07T10:11:00Z</dcterms:created>
  <dc:creator>Oliver Williams</dc:creator>
</cp:coreProperties>
</file>

<file path=docProps/custom.xml><?xml version="1.0" encoding="utf-8"?>
<Properties xmlns="http://schemas.openxmlformats.org/officeDocument/2006/custom-properties" xmlns:vt="http://schemas.openxmlformats.org/officeDocument/2006/docPropsVTypes"/>
</file>